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B33A" w14:textId="792028D8" w:rsidR="00513999" w:rsidRDefault="00513999" w:rsidP="00513999">
      <w:pPr>
        <w:spacing w:after="3" w:line="276" w:lineRule="auto"/>
        <w:ind w:left="31" w:right="7" w:hanging="3"/>
        <w:jc w:val="center"/>
        <w:rPr>
          <w:rFonts w:ascii="Times New Roman" w:hAnsi="Times New Roman" w:cs="Times New Roman"/>
          <w:b/>
          <w:bCs/>
          <w:u w:val="single"/>
        </w:rPr>
      </w:pPr>
      <w:r w:rsidRPr="00513999">
        <w:rPr>
          <w:rFonts w:ascii="Times New Roman" w:hAnsi="Times New Roman" w:cs="Times New Roman"/>
          <w:b/>
          <w:bCs/>
          <w:u w:val="single"/>
        </w:rPr>
        <w:t>ANEXO I</w:t>
      </w:r>
      <w:r w:rsidR="001616E6">
        <w:rPr>
          <w:rFonts w:ascii="Times New Roman" w:hAnsi="Times New Roman" w:cs="Times New Roman"/>
          <w:b/>
          <w:bCs/>
          <w:u w:val="single"/>
        </w:rPr>
        <w:t>V</w:t>
      </w:r>
      <w:r w:rsidR="001450CB">
        <w:rPr>
          <w:rFonts w:ascii="Times New Roman" w:hAnsi="Times New Roman" w:cs="Times New Roman"/>
          <w:b/>
          <w:bCs/>
          <w:u w:val="single"/>
        </w:rPr>
        <w:t xml:space="preserve"> – Decreto nº 040/2023 </w:t>
      </w:r>
      <w:r w:rsidR="00B3671A">
        <w:rPr>
          <w:rFonts w:ascii="Times New Roman" w:hAnsi="Times New Roman" w:cs="Times New Roman"/>
          <w:b/>
          <w:bCs/>
          <w:u w:val="single"/>
        </w:rPr>
        <w:t>–</w:t>
      </w:r>
      <w:r w:rsidR="001450CB">
        <w:rPr>
          <w:rFonts w:ascii="Times New Roman" w:hAnsi="Times New Roman" w:cs="Times New Roman"/>
          <w:b/>
          <w:bCs/>
          <w:u w:val="single"/>
        </w:rPr>
        <w:t xml:space="preserve"> IRRF</w:t>
      </w:r>
    </w:p>
    <w:p w14:paraId="32C12D04" w14:textId="77777777" w:rsidR="00B3671A" w:rsidRPr="00513999" w:rsidRDefault="00B3671A" w:rsidP="00513999">
      <w:pPr>
        <w:spacing w:after="3" w:line="276" w:lineRule="auto"/>
        <w:ind w:left="31" w:right="7" w:hanging="3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5C55CC5" w14:textId="1CAE6056" w:rsidR="001616E6" w:rsidRPr="001616E6" w:rsidRDefault="001616E6" w:rsidP="001616E6">
      <w:pPr>
        <w:spacing w:after="12" w:line="276" w:lineRule="auto"/>
        <w:ind w:left="941" w:hanging="10"/>
        <w:rPr>
          <w:rFonts w:ascii="Times New Roman" w:eastAsia="Arial" w:hAnsi="Times New Roman"/>
          <w:color w:val="FF0000"/>
          <w:kern w:val="2"/>
          <w:szCs w:val="22"/>
        </w:rPr>
      </w:pPr>
      <w:r w:rsidRPr="00651449">
        <w:rPr>
          <w:rFonts w:ascii="Times New Roman" w:eastAsia="Arial" w:hAnsi="Times New Roman"/>
          <w:kern w:val="2"/>
        </w:rPr>
        <w:t>Ilmo. Sr.</w:t>
      </w:r>
      <w:r>
        <w:rPr>
          <w:rFonts w:ascii="Times New Roman" w:eastAsia="Arial" w:hAnsi="Times New Roman"/>
          <w:kern w:val="2"/>
        </w:rPr>
        <w:br/>
      </w:r>
      <w:r w:rsidRPr="009A1C88">
        <w:rPr>
          <w:rFonts w:ascii="Times New Roman" w:eastAsia="Arial" w:hAnsi="Times New Roman"/>
          <w:color w:val="FF0000"/>
          <w:kern w:val="2"/>
          <w:szCs w:val="22"/>
        </w:rPr>
        <w:t>(autoridade a quem se dirige)</w:t>
      </w:r>
      <w:r>
        <w:rPr>
          <w:rFonts w:ascii="Times New Roman" w:eastAsia="Arial" w:hAnsi="Times New Roman"/>
          <w:color w:val="FF0000"/>
          <w:kern w:val="2"/>
          <w:szCs w:val="22"/>
        </w:rPr>
        <w:br/>
      </w:r>
    </w:p>
    <w:p w14:paraId="7BD61B91" w14:textId="5BED5034" w:rsidR="001616E6" w:rsidRPr="00651449" w:rsidRDefault="001616E6" w:rsidP="001616E6">
      <w:pPr>
        <w:spacing w:after="130" w:line="276" w:lineRule="auto"/>
        <w:ind w:firstLine="946"/>
        <w:jc w:val="both"/>
        <w:rPr>
          <w:rFonts w:ascii="Times New Roman" w:eastAsia="Arial" w:hAnsi="Times New Roman"/>
          <w:kern w:val="2"/>
        </w:rPr>
      </w:pPr>
      <w:r w:rsidRPr="00651449">
        <w:rPr>
          <w:rFonts w:ascii="Times New Roman" w:eastAsia="Arial" w:hAnsi="Times New Roman"/>
          <w:kern w:val="2"/>
        </w:rPr>
        <w:tab/>
        <w:t>(</w:t>
      </w:r>
      <w:r w:rsidRPr="001616E6">
        <w:rPr>
          <w:rFonts w:ascii="Times New Roman" w:eastAsia="Arial" w:hAnsi="Times New Roman"/>
          <w:color w:val="FF0000"/>
          <w:kern w:val="2"/>
        </w:rPr>
        <w:t>Nome da empresa)</w:t>
      </w:r>
      <w:r w:rsidRPr="00651449">
        <w:rPr>
          <w:rFonts w:ascii="Times New Roman" w:eastAsia="Arial" w:hAnsi="Times New Roman"/>
          <w:kern w:val="2"/>
        </w:rPr>
        <w:t>, com sede (endereço completo), inscrita no CNPJ sob o</w:t>
      </w:r>
      <w:r>
        <w:rPr>
          <w:rFonts w:ascii="Times New Roman" w:eastAsia="Arial" w:hAnsi="Times New Roman"/>
          <w:kern w:val="2"/>
        </w:rPr>
        <w:t xml:space="preserve"> nº </w:t>
      </w:r>
      <w:r>
        <w:rPr>
          <w:rFonts w:ascii="Times New Roman" w:eastAsia="Arial" w:hAnsi="Times New Roman"/>
          <w:kern w:val="2"/>
        </w:rPr>
        <w:tab/>
      </w:r>
      <w:r w:rsidRPr="001616E6">
        <w:rPr>
          <w:rFonts w:ascii="Times New Roman" w:eastAsia="Arial" w:hAnsi="Times New Roman"/>
          <w:color w:val="FF0000"/>
          <w:kern w:val="2"/>
        </w:rPr>
        <w:t xml:space="preserve">XXXXXXXXXXXXXXXXXXXXX </w:t>
      </w:r>
      <w:r w:rsidRPr="00651449">
        <w:rPr>
          <w:rFonts w:ascii="Times New Roman" w:eastAsia="Arial" w:hAnsi="Times New Roman"/>
          <w:kern w:val="2"/>
        </w:rPr>
        <w:t>DECLARA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à </w:t>
      </w:r>
      <w:r>
        <w:rPr>
          <w:rFonts w:ascii="Times New Roman" w:eastAsia="Arial" w:hAnsi="Times New Roman"/>
          <w:kern w:val="2"/>
        </w:rPr>
        <w:t>Prefeitura Municipal de Bandeira do Sul (MG)</w:t>
      </w:r>
      <w:r w:rsidRPr="00651449">
        <w:rPr>
          <w:rFonts w:ascii="Times New Roman" w:eastAsia="Arial" w:hAnsi="Times New Roman"/>
          <w:kern w:val="2"/>
        </w:rPr>
        <w:t xml:space="preserve">,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para fins de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não incidência na fonte do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IRPJ, da Contribuição Social sobre o Lucro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Líquido (CSLL),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 xml:space="preserve">da Contribuição para o Financiamento da Seguridade Social (Cofins), e da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Contribuição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para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o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 xml:space="preserve">PIS/Pasep, a que se refere o art. 64 da Lei </w:t>
      </w:r>
      <w:r>
        <w:rPr>
          <w:rFonts w:ascii="Times New Roman" w:eastAsia="Arial" w:hAnsi="Times New Roman"/>
          <w:kern w:val="2"/>
        </w:rPr>
        <w:t>nº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9.430, de 27 de dezembro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de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1996,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que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é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regularmente inscrita no Regime Especial Unificado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de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Arrecadação de Tributos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e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 xml:space="preserve">Contribuições devidos pelas </w:t>
      </w:r>
      <w:r w:rsidRPr="00651449">
        <w:rPr>
          <w:rFonts w:ascii="Times New Roman" w:eastAsia="Arial" w:hAnsi="Times New Roman"/>
          <w:kern w:val="2"/>
        </w:rPr>
        <w:tab/>
        <w:t xml:space="preserve">Microempresas e Empresas de Pequeno Porte - Simples Nacional,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 xml:space="preserve">de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 xml:space="preserve">que trata o art. 12 da </w:t>
      </w:r>
      <w:r w:rsidRPr="00651449">
        <w:rPr>
          <w:rFonts w:ascii="Times New Roman" w:eastAsia="Arial" w:hAnsi="Times New Roman"/>
          <w:kern w:val="2"/>
        </w:rPr>
        <w:tab/>
        <w:t>Lei Complementar n</w:t>
      </w:r>
      <w:r w:rsidRPr="00651449">
        <w:rPr>
          <w:rFonts w:ascii="Times New Roman" w:eastAsia="Arial" w:hAnsi="Times New Roman"/>
          <w:strike/>
          <w:kern w:val="2"/>
        </w:rPr>
        <w:t>º</w:t>
      </w:r>
      <w:r w:rsidRPr="00651449">
        <w:rPr>
          <w:rFonts w:ascii="Times New Roman" w:eastAsia="Arial" w:hAnsi="Times New Roman"/>
          <w:kern w:val="2"/>
        </w:rPr>
        <w:t xml:space="preserve"> 123, de 14 de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 xml:space="preserve">dezembro de 2006. Para esse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efeito,</w:t>
      </w:r>
      <w:r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a </w:t>
      </w:r>
      <w:r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declarante informa que:</w:t>
      </w:r>
    </w:p>
    <w:p w14:paraId="5FEC74AC" w14:textId="77777777" w:rsidR="001616E6" w:rsidRPr="00651449" w:rsidRDefault="001616E6" w:rsidP="001616E6">
      <w:pPr>
        <w:spacing w:after="130" w:line="276" w:lineRule="auto"/>
        <w:ind w:left="941" w:hanging="10"/>
        <w:jc w:val="both"/>
        <w:rPr>
          <w:rFonts w:ascii="Times New Roman" w:eastAsia="Arial" w:hAnsi="Times New Roman"/>
          <w:kern w:val="2"/>
        </w:rPr>
      </w:pPr>
      <w:r w:rsidRPr="00651449">
        <w:rPr>
          <w:rFonts w:ascii="Times New Roman" w:eastAsia="Arial" w:hAnsi="Times New Roman"/>
          <w:b/>
          <w:bCs/>
          <w:kern w:val="2"/>
        </w:rPr>
        <w:t>I</w:t>
      </w:r>
      <w:r w:rsidRPr="00651449">
        <w:rPr>
          <w:rFonts w:ascii="Times New Roman" w:eastAsia="Arial" w:hAnsi="Times New Roman"/>
          <w:kern w:val="2"/>
        </w:rPr>
        <w:t xml:space="preserve"> - Preenche os seguintes requisitos:</w:t>
      </w:r>
    </w:p>
    <w:p w14:paraId="0D44D303" w14:textId="3BF5C573" w:rsidR="001616E6" w:rsidRPr="00651449" w:rsidRDefault="001616E6" w:rsidP="001616E6">
      <w:pPr>
        <w:widowControl/>
        <w:numPr>
          <w:ilvl w:val="0"/>
          <w:numId w:val="10"/>
        </w:numPr>
        <w:spacing w:after="130" w:line="276" w:lineRule="auto"/>
        <w:ind w:left="0" w:firstLine="993"/>
        <w:jc w:val="both"/>
        <w:rPr>
          <w:rFonts w:ascii="Times New Roman" w:eastAsia="Arial" w:hAnsi="Times New Roman"/>
          <w:kern w:val="2"/>
        </w:rPr>
      </w:pPr>
      <w:r w:rsidRPr="00651449">
        <w:rPr>
          <w:rFonts w:ascii="Times New Roman" w:eastAsia="Arial" w:hAnsi="Times New Roman"/>
          <w:kern w:val="2"/>
        </w:rPr>
        <w:t>conserva em boa ordem, pelo prazo de 5 (cinco) anos, contado da data da emissão,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os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documentos que comprovam a origem de suas receitas e a efetivação de suas despesas,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bem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como a realização de quaisquer outros atos ou operações que venham a modificar sua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situação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patrimonial; e</w:t>
      </w:r>
    </w:p>
    <w:p w14:paraId="245FDC7A" w14:textId="507EF839" w:rsidR="001616E6" w:rsidRPr="00651449" w:rsidRDefault="001616E6" w:rsidP="001616E6">
      <w:pPr>
        <w:widowControl/>
        <w:numPr>
          <w:ilvl w:val="0"/>
          <w:numId w:val="10"/>
        </w:numPr>
        <w:spacing w:after="130" w:line="276" w:lineRule="auto"/>
        <w:ind w:left="0" w:firstLine="993"/>
        <w:jc w:val="both"/>
        <w:rPr>
          <w:rFonts w:ascii="Times New Roman" w:eastAsia="Arial" w:hAnsi="Times New Roman"/>
          <w:kern w:val="2"/>
        </w:rPr>
      </w:pPr>
      <w:r w:rsidRPr="00651449">
        <w:rPr>
          <w:rFonts w:ascii="Times New Roman" w:eastAsia="Arial" w:hAnsi="Times New Roman"/>
          <w:kern w:val="2"/>
        </w:rPr>
        <w:t>cumpre as obrigações acessórias a que está sujeita, em conformidade com a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legislação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pertinente;</w:t>
      </w:r>
    </w:p>
    <w:p w14:paraId="0C9A0B9E" w14:textId="77B05A9E" w:rsidR="001616E6" w:rsidRPr="00651449" w:rsidRDefault="001616E6" w:rsidP="00B3671A">
      <w:pPr>
        <w:spacing w:after="130" w:line="276" w:lineRule="auto"/>
        <w:ind w:firstLine="946"/>
        <w:jc w:val="both"/>
        <w:rPr>
          <w:rFonts w:ascii="Times New Roman" w:eastAsia="Arial" w:hAnsi="Times New Roman"/>
          <w:kern w:val="2"/>
        </w:rPr>
      </w:pPr>
      <w:r w:rsidRPr="00651449">
        <w:rPr>
          <w:rFonts w:ascii="Times New Roman" w:eastAsia="Arial" w:hAnsi="Times New Roman"/>
          <w:b/>
          <w:bCs/>
          <w:kern w:val="2"/>
        </w:rPr>
        <w:t xml:space="preserve">II </w:t>
      </w:r>
      <w:r w:rsidRPr="00651449">
        <w:rPr>
          <w:rFonts w:ascii="Times New Roman" w:eastAsia="Arial" w:hAnsi="Times New Roman"/>
          <w:kern w:val="2"/>
        </w:rPr>
        <w:t xml:space="preserve">- </w:t>
      </w:r>
      <w:r w:rsidR="00B3671A">
        <w:rPr>
          <w:rFonts w:ascii="Times New Roman" w:eastAsia="Arial" w:hAnsi="Times New Roman"/>
          <w:kern w:val="2"/>
        </w:rPr>
        <w:t>O</w:t>
      </w:r>
      <w:r w:rsidRPr="00651449">
        <w:rPr>
          <w:rFonts w:ascii="Times New Roman" w:eastAsia="Arial" w:hAnsi="Times New Roman"/>
          <w:kern w:val="2"/>
        </w:rPr>
        <w:t xml:space="preserve"> signatário é representante legal desta empresa, assumindo o compromisso de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informar à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Secretaria da Receita Federal do Brasil e à pessoa jurídica pagadora,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imediatamente,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eventual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desenquadramento da presente situação e está ciente de que a falsidade na prestação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dessas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informações, sem prejuízo do disposto no art. 32 da Lei nº 9.430, de 1996, o sujeitará,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com as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demais pessoas que para ela concorrem, às penalidades previstas na legislação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criminal e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tributária, relativas à falsidade ideológica (art. 299 do Decreto-Lei nº 2.848, de 7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de dezembro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de 1940 - Código Penal) e ao crime contra a ordem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>tributária (art. 1º da Lei nº</w:t>
      </w:r>
      <w:r w:rsidR="00B3671A">
        <w:rPr>
          <w:rFonts w:ascii="Times New Roman" w:eastAsia="Arial" w:hAnsi="Times New Roman"/>
          <w:kern w:val="2"/>
        </w:rPr>
        <w:t xml:space="preserve"> </w:t>
      </w:r>
      <w:r w:rsidRPr="00651449">
        <w:rPr>
          <w:rFonts w:ascii="Times New Roman" w:eastAsia="Arial" w:hAnsi="Times New Roman"/>
          <w:kern w:val="2"/>
        </w:rPr>
        <w:t xml:space="preserve">8.137, de 27 de </w:t>
      </w:r>
      <w:r w:rsidR="00B3671A">
        <w:rPr>
          <w:rFonts w:ascii="Times New Roman" w:eastAsia="Arial" w:hAnsi="Times New Roman"/>
          <w:kern w:val="2"/>
        </w:rPr>
        <w:tab/>
      </w:r>
      <w:r w:rsidR="00B3671A">
        <w:rPr>
          <w:rFonts w:ascii="Times New Roman" w:eastAsia="Arial" w:hAnsi="Times New Roman"/>
          <w:kern w:val="2"/>
        </w:rPr>
        <w:tab/>
      </w:r>
      <w:r w:rsidRPr="00651449">
        <w:rPr>
          <w:rFonts w:ascii="Times New Roman" w:eastAsia="Arial" w:hAnsi="Times New Roman"/>
          <w:kern w:val="2"/>
        </w:rPr>
        <w:t>dezembro de 1990).</w:t>
      </w:r>
    </w:p>
    <w:p w14:paraId="0CBC50F8" w14:textId="77777777" w:rsidR="001616E6" w:rsidRDefault="001616E6" w:rsidP="001616E6">
      <w:pPr>
        <w:spacing w:after="130" w:line="276" w:lineRule="auto"/>
        <w:ind w:firstLine="946"/>
        <w:jc w:val="both"/>
        <w:rPr>
          <w:rFonts w:ascii="Times New Roman" w:eastAsia="Arial" w:hAnsi="Times New Roman"/>
          <w:kern w:val="2"/>
        </w:rPr>
      </w:pPr>
    </w:p>
    <w:p w14:paraId="631B3E3E" w14:textId="77777777" w:rsidR="00B3671A" w:rsidRPr="00651449" w:rsidRDefault="00B3671A" w:rsidP="001616E6">
      <w:pPr>
        <w:spacing w:after="130" w:line="276" w:lineRule="auto"/>
        <w:ind w:firstLine="946"/>
        <w:jc w:val="both"/>
        <w:rPr>
          <w:rFonts w:ascii="Times New Roman" w:eastAsia="Arial" w:hAnsi="Times New Roman"/>
          <w:kern w:val="2"/>
        </w:rPr>
      </w:pPr>
    </w:p>
    <w:p w14:paraId="2F7ADFC9" w14:textId="1606FBE1" w:rsidR="001616E6" w:rsidRPr="00651449" w:rsidRDefault="00B3671A" w:rsidP="001616E6">
      <w:pPr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ab/>
      </w:r>
      <w:r w:rsidR="001616E6" w:rsidRPr="00651449">
        <w:rPr>
          <w:rFonts w:ascii="Times New Roman" w:eastAsia="Arial" w:hAnsi="Times New Roman"/>
        </w:rPr>
        <w:t>Local e data.....................................................</w:t>
      </w:r>
    </w:p>
    <w:p w14:paraId="17E7E382" w14:textId="77777777" w:rsidR="001616E6" w:rsidRPr="00651449" w:rsidRDefault="001616E6" w:rsidP="001616E6">
      <w:pPr>
        <w:jc w:val="right"/>
        <w:rPr>
          <w:rFonts w:ascii="Times New Roman" w:eastAsia="Arial" w:hAnsi="Times New Roman"/>
        </w:rPr>
      </w:pPr>
    </w:p>
    <w:p w14:paraId="360FC2A0" w14:textId="77777777" w:rsidR="001616E6" w:rsidRPr="00651449" w:rsidRDefault="001616E6" w:rsidP="001616E6">
      <w:pPr>
        <w:jc w:val="right"/>
        <w:rPr>
          <w:rFonts w:ascii="Times New Roman" w:eastAsia="Arial" w:hAnsi="Times New Roman"/>
        </w:rPr>
      </w:pPr>
    </w:p>
    <w:p w14:paraId="10859AB5" w14:textId="77777777" w:rsidR="00B3671A" w:rsidRPr="00651449" w:rsidRDefault="00B3671A" w:rsidP="001616E6">
      <w:pPr>
        <w:jc w:val="right"/>
        <w:rPr>
          <w:rFonts w:ascii="Times New Roman" w:eastAsia="Arial" w:hAnsi="Times New Roman"/>
        </w:rPr>
      </w:pPr>
    </w:p>
    <w:p w14:paraId="1A5D0663" w14:textId="77777777" w:rsidR="001616E6" w:rsidRPr="00651449" w:rsidRDefault="001616E6" w:rsidP="001616E6">
      <w:pPr>
        <w:jc w:val="right"/>
        <w:rPr>
          <w:rFonts w:ascii="Times New Roman" w:eastAsia="Arial" w:hAnsi="Times New Roman"/>
        </w:rPr>
      </w:pPr>
    </w:p>
    <w:p w14:paraId="7DCABF14" w14:textId="77777777" w:rsidR="001616E6" w:rsidRPr="00651449" w:rsidRDefault="001616E6" w:rsidP="001616E6">
      <w:pPr>
        <w:jc w:val="center"/>
        <w:rPr>
          <w:rFonts w:ascii="Times New Roman" w:eastAsia="Arial" w:hAnsi="Times New Roman"/>
        </w:rPr>
      </w:pPr>
      <w:r w:rsidRPr="00651449">
        <w:rPr>
          <w:rFonts w:ascii="Times New Roman" w:eastAsia="Arial" w:hAnsi="Times New Roman"/>
        </w:rPr>
        <w:t>_________________________________________________</w:t>
      </w:r>
    </w:p>
    <w:p w14:paraId="45CA3272" w14:textId="61CBF102" w:rsidR="001616E6" w:rsidRPr="00B3671A" w:rsidRDefault="001616E6" w:rsidP="00B3671A">
      <w:pPr>
        <w:jc w:val="center"/>
        <w:rPr>
          <w:rFonts w:ascii="Times New Roman" w:eastAsia="Arial" w:hAnsi="Times New Roman"/>
        </w:rPr>
      </w:pPr>
      <w:r w:rsidRPr="00651449">
        <w:rPr>
          <w:rFonts w:ascii="Times New Roman" w:eastAsia="Arial" w:hAnsi="Times New Roman"/>
        </w:rPr>
        <w:t>Assinatura do Responsável</w:t>
      </w:r>
    </w:p>
    <w:p w14:paraId="0206AA98" w14:textId="426E9D9C" w:rsidR="00417D14" w:rsidRPr="009A1C88" w:rsidRDefault="00417D14" w:rsidP="00513999">
      <w:pPr>
        <w:jc w:val="center"/>
        <w:rPr>
          <w:rFonts w:ascii="Times New Roman" w:eastAsia="Arial" w:hAnsi="Times New Roman"/>
          <w:szCs w:val="22"/>
        </w:rPr>
      </w:pPr>
    </w:p>
    <w:sectPr w:rsidR="00417D14" w:rsidRPr="009A1C88" w:rsidSect="00266895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D2D9" w14:textId="77777777" w:rsidR="00663EBD" w:rsidRDefault="00663EBD">
      <w:r>
        <w:separator/>
      </w:r>
    </w:p>
  </w:endnote>
  <w:endnote w:type="continuationSeparator" w:id="0">
    <w:p w14:paraId="3DCF537C" w14:textId="77777777" w:rsidR="00663EBD" w:rsidRDefault="0066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Lohit Hind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space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Pr="00EB1192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2D6940E9" w:rsidR="00F14F8C" w:rsidRPr="00EB1192" w:rsidRDefault="00F14F8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 w:rsidRPr="00EB1192">
      <w:rPr>
        <w:rFonts w:ascii="Times New Roman" w:hAnsi="Times New Roman" w:cs="Times New Roman"/>
        <w:color w:val="000000" w:themeColor="text1"/>
      </w:rPr>
      <w:t xml:space="preserve">FONE: 35 3742-1300 - Site: </w:t>
    </w:r>
    <w:hyperlink r:id="rId1" w:history="1">
      <w:r w:rsidRPr="00EB1192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Pr="00EB1192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24FE" w14:textId="77777777" w:rsidR="00663EBD" w:rsidRDefault="00663EBD">
      <w:r>
        <w:separator/>
      </w:r>
    </w:p>
  </w:footnote>
  <w:footnote w:type="continuationSeparator" w:id="0">
    <w:p w14:paraId="3E58DF14" w14:textId="77777777" w:rsidR="00663EBD" w:rsidRDefault="00663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B84B" w14:textId="69BC2B5A" w:rsidR="00144546" w:rsidRPr="00EB1192" w:rsidRDefault="00EB1192">
    <w:pPr>
      <w:pStyle w:val="Cabealho"/>
      <w:jc w:val="center"/>
      <w:rPr>
        <w:rFonts w:ascii="Times New Roman" w:eastAsia="Monospace" w:hAnsi="Times New Roman" w:cs="Times New Roman"/>
        <w:b/>
        <w:color w:val="2A00FF"/>
        <w:sz w:val="40"/>
        <w:szCs w:val="40"/>
      </w:rPr>
    </w:pPr>
    <w:r w:rsidRPr="00EB1192">
      <w:rPr>
        <w:rFonts w:ascii="Times New Roman" w:hAnsi="Times New Roman" w:cs="Times New Roman"/>
        <w:noProof/>
        <w:sz w:val="40"/>
        <w:szCs w:val="40"/>
      </w:rPr>
      <w:drawing>
        <wp:anchor distT="0" distB="0" distL="0" distR="0" simplePos="0" relativeHeight="251658752" behindDoc="1" locked="0" layoutInCell="1" allowOverlap="1" wp14:anchorId="327502DB" wp14:editId="56F4122C">
          <wp:simplePos x="0" y="0"/>
          <wp:positionH relativeFrom="column">
            <wp:posOffset>8255</wp:posOffset>
          </wp:positionH>
          <wp:positionV relativeFrom="paragraph">
            <wp:posOffset>-114935</wp:posOffset>
          </wp:positionV>
          <wp:extent cx="1093470" cy="1093470"/>
          <wp:effectExtent l="0" t="0" r="0" b="0"/>
          <wp:wrapSquare wrapText="largest"/>
          <wp:docPr id="1258673230" name="Imagem 1258673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2CD8" w:rsidRPr="00EB1192">
      <w:rPr>
        <w:rFonts w:ascii="Times New Roman" w:hAnsi="Times New Roman" w:cs="Times New Roman"/>
        <w:b/>
        <w:sz w:val="40"/>
        <w:szCs w:val="40"/>
      </w:rPr>
      <w:t>Prefeitura M</w:t>
    </w:r>
    <w:r w:rsidRPr="00EB1192">
      <w:rPr>
        <w:rFonts w:ascii="Times New Roman" w:hAnsi="Times New Roman" w:cs="Times New Roman"/>
        <w:b/>
        <w:sz w:val="40"/>
        <w:szCs w:val="40"/>
      </w:rPr>
      <w:t>unic</w:t>
    </w:r>
    <w:r w:rsidR="00F02CD8" w:rsidRPr="00EB1192">
      <w:rPr>
        <w:rFonts w:ascii="Times New Roman" w:hAnsi="Times New Roman" w:cs="Times New Roman"/>
        <w:b/>
        <w:sz w:val="40"/>
        <w:szCs w:val="40"/>
      </w:rPr>
      <w:t>ipal</w:t>
    </w:r>
    <w:r w:rsidRPr="00EB1192">
      <w:rPr>
        <w:rFonts w:ascii="Times New Roman" w:hAnsi="Times New Roman" w:cs="Times New Roman"/>
        <w:b/>
        <w:sz w:val="40"/>
        <w:szCs w:val="40"/>
      </w:rPr>
      <w:t xml:space="preserve"> de Bandeira do Sul</w:t>
    </w:r>
  </w:p>
  <w:p w14:paraId="14F3DEC1" w14:textId="788661C0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EB1192">
      <w:rPr>
        <w:rFonts w:ascii="Times New Roman" w:hAnsi="Times New Roman" w:cs="Times New Roman"/>
        <w:sz w:val="24"/>
        <w:szCs w:val="24"/>
      </w:rPr>
      <w:t xml:space="preserve">      Rua Dr. Afonso Dias de Araújo, 305 - Centro - 37740-000</w:t>
    </w:r>
  </w:p>
  <w:p w14:paraId="485256FC" w14:textId="742A1D0A" w:rsidR="00144546" w:rsidRPr="00EB1192" w:rsidRDefault="00F02CD8" w:rsidP="00EB1192">
    <w:pPr>
      <w:pStyle w:val="Cabealho"/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bookmarkStart w:id="0" w:name="__DdeLink__17_283449758"/>
    <w:bookmarkEnd w:id="0"/>
    <w:r w:rsidRPr="00EB1192">
      <w:rPr>
        <w:rFonts w:ascii="Times New Roman" w:hAnsi="Times New Roman" w:cs="Times New Roman"/>
        <w:sz w:val="24"/>
        <w:szCs w:val="24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2EF"/>
    <w:multiLevelType w:val="hybridMultilevel"/>
    <w:tmpl w:val="56568BF0"/>
    <w:lvl w:ilvl="0" w:tplc="F5E01990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E60A9"/>
    <w:multiLevelType w:val="hybridMultilevel"/>
    <w:tmpl w:val="1348F4AA"/>
    <w:lvl w:ilvl="0" w:tplc="C492B61A">
      <w:start w:val="1"/>
      <w:numFmt w:val="lowerLetter"/>
      <w:lvlText w:val="%1)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E79FE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241756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664A3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B8C9B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3C3712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C7BFA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1EE18A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A72F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D14B48"/>
    <w:multiLevelType w:val="hybridMultilevel"/>
    <w:tmpl w:val="C66839C2"/>
    <w:lvl w:ilvl="0" w:tplc="489015AE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619B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98EDB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64734A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E730A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BA1BAC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69BC4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45A62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8B55E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659A8"/>
    <w:multiLevelType w:val="hybridMultilevel"/>
    <w:tmpl w:val="0468590A"/>
    <w:lvl w:ilvl="0" w:tplc="BBBCCA78">
      <w:start w:val="16"/>
      <w:numFmt w:val="bullet"/>
      <w:lvlText w:val=""/>
      <w:lvlJc w:val="left"/>
      <w:pPr>
        <w:ind w:left="144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6E0E68"/>
    <w:multiLevelType w:val="hybridMultilevel"/>
    <w:tmpl w:val="22E865D4"/>
    <w:lvl w:ilvl="0" w:tplc="0FD26BFC">
      <w:start w:val="1"/>
      <w:numFmt w:val="lowerLetter"/>
      <w:lvlText w:val="%1)"/>
      <w:lvlJc w:val="left"/>
      <w:pPr>
        <w:ind w:left="1214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0EA5C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1828DE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877CC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0D0AA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DA3E18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3E4AC2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48CBA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26B8EC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8661D"/>
    <w:multiLevelType w:val="hybridMultilevel"/>
    <w:tmpl w:val="923C9A68"/>
    <w:lvl w:ilvl="0" w:tplc="04849E3E">
      <w:start w:val="1"/>
      <w:numFmt w:val="lowerLetter"/>
      <w:lvlText w:val="%1)"/>
      <w:lvlJc w:val="left"/>
      <w:pPr>
        <w:ind w:left="124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5D2C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74BDE0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41E56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9291C8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5843E4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EA300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6C669E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47544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BF0727"/>
    <w:multiLevelType w:val="hybridMultilevel"/>
    <w:tmpl w:val="FDE6151C"/>
    <w:lvl w:ilvl="0" w:tplc="57E0AFF4">
      <w:start w:val="1"/>
      <w:numFmt w:val="decimal"/>
      <w:lvlText w:val="%1."/>
      <w:lvlJc w:val="left"/>
      <w:pPr>
        <w:ind w:left="46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CE9620">
      <w:start w:val="1"/>
      <w:numFmt w:val="lowerLetter"/>
      <w:lvlText w:val="%2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CF02A">
      <w:start w:val="1"/>
      <w:numFmt w:val="lowerRoman"/>
      <w:lvlText w:val="%3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CB712">
      <w:start w:val="1"/>
      <w:numFmt w:val="decimal"/>
      <w:lvlText w:val="%4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E4B2C">
      <w:start w:val="1"/>
      <w:numFmt w:val="lowerLetter"/>
      <w:lvlText w:val="%5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C3D60">
      <w:start w:val="1"/>
      <w:numFmt w:val="lowerRoman"/>
      <w:lvlText w:val="%6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9CD718">
      <w:start w:val="1"/>
      <w:numFmt w:val="decimal"/>
      <w:lvlText w:val="%7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0CE78">
      <w:start w:val="1"/>
      <w:numFmt w:val="lowerLetter"/>
      <w:lvlText w:val="%8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8CFA6">
      <w:start w:val="1"/>
      <w:numFmt w:val="lowerRoman"/>
      <w:lvlText w:val="%9"/>
      <w:lvlJc w:val="left"/>
      <w:pPr>
        <w:ind w:left="7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F2886"/>
    <w:multiLevelType w:val="hybridMultilevel"/>
    <w:tmpl w:val="1256EBDE"/>
    <w:lvl w:ilvl="0" w:tplc="4C9E99DC">
      <w:start w:val="16"/>
      <w:numFmt w:val="bullet"/>
      <w:lvlText w:val=""/>
      <w:lvlJc w:val="left"/>
      <w:pPr>
        <w:ind w:left="1080" w:hanging="360"/>
      </w:pPr>
      <w:rPr>
        <w:rFonts w:ascii="Symbol" w:eastAsia="Droid San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186F8F"/>
    <w:multiLevelType w:val="hybridMultilevel"/>
    <w:tmpl w:val="4978FD38"/>
    <w:lvl w:ilvl="0" w:tplc="544A0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971C3"/>
    <w:multiLevelType w:val="hybridMultilevel"/>
    <w:tmpl w:val="4978FD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30734">
    <w:abstractNumId w:val="8"/>
  </w:num>
  <w:num w:numId="2" w16cid:durableId="116222278">
    <w:abstractNumId w:val="9"/>
  </w:num>
  <w:num w:numId="3" w16cid:durableId="917439628">
    <w:abstractNumId w:val="7"/>
  </w:num>
  <w:num w:numId="4" w16cid:durableId="1364133299">
    <w:abstractNumId w:val="3"/>
  </w:num>
  <w:num w:numId="5" w16cid:durableId="1656184008">
    <w:abstractNumId w:val="0"/>
  </w:num>
  <w:num w:numId="6" w16cid:durableId="444933573">
    <w:abstractNumId w:val="6"/>
  </w:num>
  <w:num w:numId="7" w16cid:durableId="673383699">
    <w:abstractNumId w:val="2"/>
  </w:num>
  <w:num w:numId="8" w16cid:durableId="1341011399">
    <w:abstractNumId w:val="1"/>
  </w:num>
  <w:num w:numId="9" w16cid:durableId="2046714176">
    <w:abstractNumId w:val="5"/>
  </w:num>
  <w:num w:numId="10" w16cid:durableId="11080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13895"/>
    <w:rsid w:val="000265EF"/>
    <w:rsid w:val="0002692A"/>
    <w:rsid w:val="00031EEF"/>
    <w:rsid w:val="0009414F"/>
    <w:rsid w:val="000A18A9"/>
    <w:rsid w:val="000A1D10"/>
    <w:rsid w:val="000A3269"/>
    <w:rsid w:val="000C4FD0"/>
    <w:rsid w:val="000D4B97"/>
    <w:rsid w:val="000E385D"/>
    <w:rsid w:val="000F3920"/>
    <w:rsid w:val="000F7A4E"/>
    <w:rsid w:val="00110C62"/>
    <w:rsid w:val="0012379C"/>
    <w:rsid w:val="00133C81"/>
    <w:rsid w:val="001375A5"/>
    <w:rsid w:val="00144546"/>
    <w:rsid w:val="001450CB"/>
    <w:rsid w:val="001560D6"/>
    <w:rsid w:val="001616E6"/>
    <w:rsid w:val="00161AD3"/>
    <w:rsid w:val="001A20C9"/>
    <w:rsid w:val="001A6569"/>
    <w:rsid w:val="001B0CEA"/>
    <w:rsid w:val="001E0A6F"/>
    <w:rsid w:val="001E739A"/>
    <w:rsid w:val="001E75AD"/>
    <w:rsid w:val="0020225B"/>
    <w:rsid w:val="00213A5D"/>
    <w:rsid w:val="002325F6"/>
    <w:rsid w:val="00232B7A"/>
    <w:rsid w:val="00266895"/>
    <w:rsid w:val="00276CA6"/>
    <w:rsid w:val="00281A5B"/>
    <w:rsid w:val="00286E8E"/>
    <w:rsid w:val="002D56BD"/>
    <w:rsid w:val="00304673"/>
    <w:rsid w:val="0030632F"/>
    <w:rsid w:val="0032501E"/>
    <w:rsid w:val="00354C4D"/>
    <w:rsid w:val="003570F4"/>
    <w:rsid w:val="0037474D"/>
    <w:rsid w:val="00377894"/>
    <w:rsid w:val="003A3187"/>
    <w:rsid w:val="003D083A"/>
    <w:rsid w:val="003F1540"/>
    <w:rsid w:val="003F1F5C"/>
    <w:rsid w:val="003F53ED"/>
    <w:rsid w:val="004108E9"/>
    <w:rsid w:val="00417D14"/>
    <w:rsid w:val="00426F45"/>
    <w:rsid w:val="00441404"/>
    <w:rsid w:val="004546CD"/>
    <w:rsid w:val="004879CD"/>
    <w:rsid w:val="00492CC0"/>
    <w:rsid w:val="004F3954"/>
    <w:rsid w:val="004F57AA"/>
    <w:rsid w:val="00513999"/>
    <w:rsid w:val="00526629"/>
    <w:rsid w:val="00543063"/>
    <w:rsid w:val="00556659"/>
    <w:rsid w:val="0056592E"/>
    <w:rsid w:val="00584FD7"/>
    <w:rsid w:val="00597457"/>
    <w:rsid w:val="005A3EA6"/>
    <w:rsid w:val="005C15FD"/>
    <w:rsid w:val="005D262E"/>
    <w:rsid w:val="0061065D"/>
    <w:rsid w:val="0062417A"/>
    <w:rsid w:val="00625BF5"/>
    <w:rsid w:val="00626960"/>
    <w:rsid w:val="00627788"/>
    <w:rsid w:val="00627B45"/>
    <w:rsid w:val="00634DFB"/>
    <w:rsid w:val="00646821"/>
    <w:rsid w:val="00655048"/>
    <w:rsid w:val="00663EBD"/>
    <w:rsid w:val="006646B2"/>
    <w:rsid w:val="00682F21"/>
    <w:rsid w:val="006A226C"/>
    <w:rsid w:val="006B1279"/>
    <w:rsid w:val="006D1291"/>
    <w:rsid w:val="006E5D3B"/>
    <w:rsid w:val="00707F98"/>
    <w:rsid w:val="00714D3A"/>
    <w:rsid w:val="00714EFD"/>
    <w:rsid w:val="00720F70"/>
    <w:rsid w:val="00741521"/>
    <w:rsid w:val="00792476"/>
    <w:rsid w:val="007A1A0F"/>
    <w:rsid w:val="007C4C84"/>
    <w:rsid w:val="007D16D3"/>
    <w:rsid w:val="007D752A"/>
    <w:rsid w:val="007F4CF8"/>
    <w:rsid w:val="00810DB1"/>
    <w:rsid w:val="008329AE"/>
    <w:rsid w:val="00833200"/>
    <w:rsid w:val="008340D9"/>
    <w:rsid w:val="0083545A"/>
    <w:rsid w:val="0084576D"/>
    <w:rsid w:val="00854CF2"/>
    <w:rsid w:val="008556D3"/>
    <w:rsid w:val="00855DCA"/>
    <w:rsid w:val="00861C51"/>
    <w:rsid w:val="00881285"/>
    <w:rsid w:val="00884B32"/>
    <w:rsid w:val="008A016E"/>
    <w:rsid w:val="008D1E17"/>
    <w:rsid w:val="008D5EE0"/>
    <w:rsid w:val="008D6F7A"/>
    <w:rsid w:val="008D7E52"/>
    <w:rsid w:val="008E53DE"/>
    <w:rsid w:val="008F0ADC"/>
    <w:rsid w:val="008F5BE1"/>
    <w:rsid w:val="00910273"/>
    <w:rsid w:val="009130E9"/>
    <w:rsid w:val="0093269B"/>
    <w:rsid w:val="00942DD3"/>
    <w:rsid w:val="00943000"/>
    <w:rsid w:val="00967831"/>
    <w:rsid w:val="00974BB2"/>
    <w:rsid w:val="00987814"/>
    <w:rsid w:val="009A1C88"/>
    <w:rsid w:val="009D23C8"/>
    <w:rsid w:val="00A812A0"/>
    <w:rsid w:val="00AA1C68"/>
    <w:rsid w:val="00AA6C74"/>
    <w:rsid w:val="00AD5AEF"/>
    <w:rsid w:val="00AE757D"/>
    <w:rsid w:val="00B05FDA"/>
    <w:rsid w:val="00B3671A"/>
    <w:rsid w:val="00B4177C"/>
    <w:rsid w:val="00B76F8D"/>
    <w:rsid w:val="00B92594"/>
    <w:rsid w:val="00B96685"/>
    <w:rsid w:val="00BC5BFF"/>
    <w:rsid w:val="00BF089C"/>
    <w:rsid w:val="00BF327D"/>
    <w:rsid w:val="00C23D2C"/>
    <w:rsid w:val="00C31753"/>
    <w:rsid w:val="00C4120A"/>
    <w:rsid w:val="00C453FC"/>
    <w:rsid w:val="00C81E98"/>
    <w:rsid w:val="00CC4472"/>
    <w:rsid w:val="00CC6D0F"/>
    <w:rsid w:val="00CE2D76"/>
    <w:rsid w:val="00D159B0"/>
    <w:rsid w:val="00D174B3"/>
    <w:rsid w:val="00D20358"/>
    <w:rsid w:val="00D709FB"/>
    <w:rsid w:val="00D7274E"/>
    <w:rsid w:val="00D76ED7"/>
    <w:rsid w:val="00D90A96"/>
    <w:rsid w:val="00D936D7"/>
    <w:rsid w:val="00DA3605"/>
    <w:rsid w:val="00DB6C5E"/>
    <w:rsid w:val="00DD295F"/>
    <w:rsid w:val="00DD5AF7"/>
    <w:rsid w:val="00DF330E"/>
    <w:rsid w:val="00DF3A15"/>
    <w:rsid w:val="00E00E2F"/>
    <w:rsid w:val="00E21A20"/>
    <w:rsid w:val="00E30119"/>
    <w:rsid w:val="00E52075"/>
    <w:rsid w:val="00E671B6"/>
    <w:rsid w:val="00E73CBB"/>
    <w:rsid w:val="00E77C00"/>
    <w:rsid w:val="00E91363"/>
    <w:rsid w:val="00EB1192"/>
    <w:rsid w:val="00EF68B3"/>
    <w:rsid w:val="00F02CD8"/>
    <w:rsid w:val="00F06F31"/>
    <w:rsid w:val="00F137BE"/>
    <w:rsid w:val="00F14F8C"/>
    <w:rsid w:val="00F4050D"/>
    <w:rsid w:val="00F40AC2"/>
    <w:rsid w:val="00F5300D"/>
    <w:rsid w:val="00F53C9D"/>
    <w:rsid w:val="00F60861"/>
    <w:rsid w:val="00F873AC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Prefeitura de Bandeira do Sul</cp:lastModifiedBy>
  <cp:revision>23</cp:revision>
  <cp:lastPrinted>2023-08-29T15:26:00Z</cp:lastPrinted>
  <dcterms:created xsi:type="dcterms:W3CDTF">2023-05-26T20:33:00Z</dcterms:created>
  <dcterms:modified xsi:type="dcterms:W3CDTF">2023-10-03T14:04:00Z</dcterms:modified>
  <dc:language>pt-BR</dc:language>
</cp:coreProperties>
</file>